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5D7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汽</w:t>
            </w:r>
            <w:r w:rsidR="00131BE7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484886">
              <w:rPr>
                <w:rFonts w:ascii="標楷體" w:eastAsia="標楷體" w:hAnsi="標楷體" w:hint="eastAsia"/>
                <w:b/>
                <w:sz w:val="28"/>
              </w:rPr>
              <w:t>汽車</w:t>
            </w:r>
            <w:bookmarkStart w:id="0" w:name="_GoBack"/>
            <w:bookmarkEnd w:id="0"/>
            <w:r w:rsidR="00131BE7">
              <w:rPr>
                <w:rFonts w:ascii="標楷體" w:eastAsia="標楷體" w:hAnsi="標楷體" w:hint="eastAsia"/>
                <w:b/>
                <w:sz w:val="28"/>
              </w:rPr>
              <w:t>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FA7F33" w:rsidRPr="00FE3A73" w:rsidTr="001E5E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熱機概述~往復式活塞引擎的分類與工作原理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A7F33" w:rsidRPr="00FE3A73" w:rsidTr="00131BE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2-4~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往復式活塞四行程循環引擎之工作原理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FA7F33" w:rsidRPr="00FE3A73" w:rsidTr="002310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往復式活塞二行程循環引擎之工作原理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FA7F33" w:rsidRPr="00FE3A73" w:rsidTr="002310F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引擎本體各部機件之構造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91F79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91F79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91F79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91F79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F6596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40D26" w:rsidRDefault="00DF6596" w:rsidP="00DF6596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第一次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FA7F33" w:rsidRPr="00FE3A73" w:rsidTr="009F0AC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引擎的分類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FA7F33" w:rsidRPr="00FE3A73" w:rsidTr="009F0AC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2-8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引擎的性能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FA7F3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FA7F33" w:rsidRPr="00FE3A73" w:rsidTr="009F0AC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汽油噴射系統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FA7F33" w:rsidRPr="00FE3A73" w:rsidTr="00910AC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LPG、CNG燃料系統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A7F33" w:rsidRPr="00FE3A73" w:rsidTr="00910AC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3-7</w:t>
            </w:r>
            <w:r>
              <w:rPr>
                <w:rFonts w:ascii="標楷體" w:eastAsia="標楷體" w:hAnsi="標楷體" w:hint="eastAsia"/>
                <w:snapToGrid w:val="0"/>
                <w:szCs w:val="23"/>
              </w:rPr>
              <w:t>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增壓系統的分類、構造與作用原理~</w:t>
            </w:r>
          </w:p>
          <w:p w:rsidR="00FA7F33" w:rsidRPr="00945AF4" w:rsidRDefault="00FA7F33" w:rsidP="00FA7F33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 xml:space="preserve">燃料蒸發排放控制系統的構造與功用　</w:t>
            </w:r>
            <w:r w:rsidRPr="00945AF4">
              <w:rPr>
                <w:rFonts w:ascii="標楷體" w:eastAsia="標楷體" w:hAnsi="標楷體"/>
                <w:snapToGrid w:val="0"/>
                <w:szCs w:val="23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FA7F33" w:rsidRPr="00266A00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FA7F33" w:rsidRPr="00FE3A73" w:rsidTr="00910AC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3-8~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3-9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tabs>
                <w:tab w:val="left" w:pos="540"/>
              </w:tabs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燃料蒸發排放控制系統的構造與功用~</w:t>
            </w:r>
          </w:p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其它機件的構造與功用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FA7F33" w:rsidRPr="00FE3A73" w:rsidTr="00910AC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點火系統概述~接點式點火系統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F6596" w:rsidRPr="00FE3A73" w:rsidTr="00485D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第二</w:t>
            </w: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FA7F33" w:rsidRPr="00FE3A73" w:rsidTr="000A5D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4-3~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電子點火系統~無分電盤式電子點火系統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FA7F33" w:rsidRPr="00FE3A73" w:rsidTr="000A5D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5-1~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潤滑系統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FA7F33" w:rsidRPr="009C2F36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FA7F33" w:rsidRPr="00FE3A73" w:rsidTr="000A5D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6-1~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冷卻系統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FA7F33" w:rsidRPr="00FE3A73" w:rsidTr="000A5D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7-1~</w:t>
            </w:r>
            <w:r>
              <w:rPr>
                <w:rFonts w:ascii="標楷體" w:eastAsia="標楷體" w:hAnsi="標楷體"/>
                <w:snapToGrid w:val="0"/>
                <w:szCs w:val="23"/>
              </w:rPr>
              <w:br/>
            </w: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7-3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45AF4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  <w:r w:rsidRPr="00945AF4">
              <w:rPr>
                <w:rFonts w:ascii="標楷體" w:eastAsia="標楷體" w:hAnsi="標楷體" w:hint="eastAsia"/>
                <w:snapToGrid w:val="0"/>
                <w:szCs w:val="23"/>
              </w:rPr>
              <w:t>汽車排放汙染氣體控制系統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FA7F33" w:rsidRPr="00FE3A73" w:rsidTr="000A5D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33" w:rsidRPr="009C2F36" w:rsidRDefault="00FA7F33" w:rsidP="00FA7F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447213" w:rsidRDefault="00FA7F33" w:rsidP="00FA7F33">
            <w:pPr>
              <w:rPr>
                <w:rFonts w:ascii="標楷體" w:eastAsia="標楷體" w:hAnsi="標楷體"/>
                <w:snapToGrid w:val="0"/>
                <w:szCs w:val="23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447213" w:rsidRDefault="00FA7F33" w:rsidP="00FA7F33">
            <w:pPr>
              <w:autoSpaceDE w:val="0"/>
              <w:autoSpaceDN w:val="0"/>
              <w:rPr>
                <w:rFonts w:ascii="標楷體" w:eastAsia="標楷體" w:hAnsi="標楷體"/>
                <w:snapToGrid w:val="0"/>
                <w:szCs w:val="23"/>
              </w:rPr>
            </w:pPr>
            <w:r>
              <w:rPr>
                <w:rFonts w:ascii="標楷體" w:eastAsia="標楷體" w:hAnsi="標楷體" w:hint="eastAsia"/>
                <w:snapToGrid w:val="0"/>
                <w:szCs w:val="23"/>
              </w:rPr>
              <w:t>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A7F33" w:rsidRPr="00FE3A73" w:rsidRDefault="00FA7F33" w:rsidP="00FA7F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F6596" w:rsidRPr="00FE3A73" w:rsidTr="00485D7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期末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F659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0D0" w:rsidRDefault="000E00D0">
      <w:r>
        <w:separator/>
      </w:r>
    </w:p>
  </w:endnote>
  <w:endnote w:type="continuationSeparator" w:id="0">
    <w:p w:rsidR="000E00D0" w:rsidRDefault="000E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0D0" w:rsidRDefault="000E00D0">
      <w:r>
        <w:separator/>
      </w:r>
    </w:p>
  </w:footnote>
  <w:footnote w:type="continuationSeparator" w:id="0">
    <w:p w:rsidR="000E00D0" w:rsidRDefault="000E0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00D0"/>
    <w:rsid w:val="000E3C1B"/>
    <w:rsid w:val="000E6BDA"/>
    <w:rsid w:val="000F475E"/>
    <w:rsid w:val="00106E52"/>
    <w:rsid w:val="00111B8F"/>
    <w:rsid w:val="00113CA0"/>
    <w:rsid w:val="0011561A"/>
    <w:rsid w:val="00131BE7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4886"/>
    <w:rsid w:val="00485B9C"/>
    <w:rsid w:val="00485D73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0931"/>
    <w:rsid w:val="0076308C"/>
    <w:rsid w:val="0077149F"/>
    <w:rsid w:val="00772594"/>
    <w:rsid w:val="007775D3"/>
    <w:rsid w:val="00780B01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0BF6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DF6596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A7F33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43293-05BB-4465-A71A-F270C175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Company>gfj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2024-03-08T02:59:00Z</dcterms:created>
  <dcterms:modified xsi:type="dcterms:W3CDTF">2024-03-08T03:00:00Z</dcterms:modified>
</cp:coreProperties>
</file>