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82E4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FB2A19">
              <w:rPr>
                <w:rFonts w:ascii="標楷體" w:eastAsia="標楷體" w:hAnsi="標楷體" w:hint="eastAsia"/>
                <w:b/>
                <w:sz w:val="28"/>
              </w:rPr>
              <w:t>室二忠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82E4A">
              <w:rPr>
                <w:rFonts w:ascii="標楷體" w:eastAsia="標楷體" w:hAnsi="標楷體" w:hint="eastAsia"/>
                <w:b/>
                <w:sz w:val="28"/>
              </w:rPr>
              <w:t>配管實習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382E4A">
              <w:rPr>
                <w:rFonts w:ascii="標楷體" w:eastAsia="標楷體" w:hAnsi="標楷體" w:hint="eastAsia"/>
                <w:b/>
                <w:sz w:val="28"/>
              </w:rPr>
              <w:t>黃崇陽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82E4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4F457D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配管課程介紹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82E4A" w:rsidRPr="00FE3A73" w:rsidTr="006029E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4F457D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工場安全規範及工具使用注意事項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382E4A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4F457D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鍍鋅鋼管規格、切斷、管口修整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421406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鍍鋅鋼管鉸牙、止洩帶纏繞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2E4A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鍍鋅鋼管接合組裝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鍍鋅鋼管組件加壓試漏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C746BF" w:rsidRDefault="00382E4A" w:rsidP="00382E4A">
            <w:pPr>
              <w:spacing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382E4A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91F79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91F79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PVC管規格、切斷，施工工具使用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CC20F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PVC管擴管及熱插接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90O圓弧落樣繪製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45O圓弧落樣繪製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90O45O單一圓弧彎曲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382E4A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82E4A" w:rsidRPr="00FE3A73" w:rsidTr="006029E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90O45O立體多圓弧彎曲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2E4A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CUP管規格、焊接與分解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382E4A" w:rsidRPr="00FE3A73" w:rsidTr="006029E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967B52"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等角立體管路單線圖判讀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82E4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立體管路單線圖轉換落樣圖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PVC管件施工膠合組裝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作業三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2E4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PVC管組件加壓試漏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82E4A" w:rsidRPr="00FE3A73" w:rsidTr="006029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CC20F4" w:rsidRDefault="00382E4A" w:rsidP="00382E4A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382E4A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2E4A" w:rsidRPr="00A4049E" w:rsidRDefault="00382E4A" w:rsidP="00382E4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82E4A">
              <w:rPr>
                <w:rFonts w:ascii="標楷體" w:eastAsia="標楷體" w:hAnsi="標楷體" w:hint="eastAsia"/>
                <w:sz w:val="22"/>
              </w:rPr>
              <w:t>配管課程介紹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4A" w:rsidRPr="00FE3A73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82E4A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382E4A" w:rsidRPr="00D81504" w:rsidRDefault="00382E4A" w:rsidP="00382E4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82E4A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B2A19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382E4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2D9D-6904-4E04-B24B-ACF8AFDE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800</Words>
  <Characters>849</Characters>
  <Application>Microsoft Office Word</Application>
  <DocSecurity>0</DocSecurity>
  <Lines>7</Lines>
  <Paragraphs>3</Paragraphs>
  <ScaleCrop>false</ScaleCrop>
  <Company>gfj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2025-06-18T06:53:00Z</dcterms:created>
  <dcterms:modified xsi:type="dcterms:W3CDTF">2025-06-18T06:55:00Z</dcterms:modified>
</cp:coreProperties>
</file>