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09798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</w:t>
            </w:r>
            <w:r w:rsidR="00094AC2">
              <w:rPr>
                <w:rFonts w:ascii="標楷體" w:eastAsia="標楷體" w:hAnsi="標楷體" w:hint="eastAsia"/>
                <w:b/>
                <w:sz w:val="32"/>
              </w:rPr>
              <w:t xml:space="preserve">2年級  餐飲科 </w:t>
            </w:r>
            <w:r w:rsidR="00097980" w:rsidRPr="00097980">
              <w:rPr>
                <w:rFonts w:ascii="標楷體" w:eastAsia="標楷體" w:hAnsi="標楷體" w:hint="eastAsia"/>
                <w:b/>
                <w:sz w:val="32"/>
              </w:rPr>
              <w:t>觀光餐旅業導論</w:t>
            </w:r>
            <w:r w:rsidR="00097980">
              <w:rPr>
                <w:rFonts w:ascii="標楷體" w:eastAsia="標楷體" w:hAnsi="標楷體" w:hint="eastAsia"/>
                <w:b/>
                <w:sz w:val="32"/>
              </w:rPr>
              <w:t>預</w:t>
            </w:r>
            <w:bookmarkStart w:id="0" w:name="_GoBack"/>
            <w:bookmarkEnd w:id="0"/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F72756">
              <w:rPr>
                <w:rFonts w:ascii="標楷體" w:eastAsia="標楷體" w:hAnsi="標楷體"/>
                <w:b/>
                <w:noProof/>
                <w:sz w:val="20"/>
              </w:rPr>
              <w:t>2023-09-06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097980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4F457D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spacing w:line="240" w:lineRule="exact"/>
              <w:rPr>
                <w:rFonts w:ascii="標楷體" w:eastAsia="標楷體" w:hint="eastAsia"/>
                <w:szCs w:val="18"/>
              </w:rPr>
            </w:pPr>
            <w:r w:rsidRPr="001F3B7B">
              <w:rPr>
                <w:rFonts w:ascii="標楷體" w:eastAsia="標楷體" w:hint="eastAsia"/>
                <w:szCs w:val="18"/>
              </w:rPr>
              <w:t>準備週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097980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097980" w:rsidRPr="00FE3A73" w:rsidTr="00EF5619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4F457D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adjustRightInd w:val="0"/>
              <w:snapToGrid w:val="0"/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課程介紹、觀光餐旅業的定義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97980" w:rsidRPr="00FE3A73" w:rsidTr="00EF5619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4F457D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adjustRightInd w:val="0"/>
              <w:snapToGrid w:val="0"/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觀光餐旅業的定義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97980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觀光餐旅業的範圍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70708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9/23 補班(補10/9星期一的課)</w:t>
            </w:r>
          </w:p>
        </w:tc>
      </w:tr>
      <w:tr w:rsidR="00097980" w:rsidRPr="00FE3A73" w:rsidTr="00EF5619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adjustRightInd w:val="0"/>
              <w:snapToGrid w:val="0"/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觀光餐旅業的特性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70708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9/29 中秋節放假</w:t>
            </w:r>
          </w:p>
        </w:tc>
      </w:tr>
      <w:tr w:rsidR="00097980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adjustRightInd w:val="0"/>
              <w:snapToGrid w:val="0"/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觀光餐旅業的發展過程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97980" w:rsidRPr="00FE3A73" w:rsidTr="00EF5619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 w:rsidRPr="00707087">
              <w:rPr>
                <w:color w:val="000000"/>
                <w:highlight w:val="yellow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 w:rsidRPr="000B092B">
              <w:rPr>
                <w:color w:val="000000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5C23F8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adjustRightInd w:val="0"/>
              <w:snapToGrid w:val="0"/>
              <w:rPr>
                <w:rFonts w:ascii="標楷體" w:eastAsia="標楷體" w:hAnsi="標楷體" w:hint="eastAsia"/>
                <w:szCs w:val="18"/>
              </w:rPr>
            </w:pPr>
            <w:r w:rsidRPr="005F1539">
              <w:rPr>
                <w:rFonts w:ascii="標楷體" w:eastAsia="標楷體" w:hAnsi="標楷體" w:hint="eastAsia"/>
                <w:szCs w:val="18"/>
              </w:rPr>
              <w:t>觀光餐旅業發展的影響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91F79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91F79" w:rsidRDefault="00097980" w:rsidP="0009798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91F79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91F79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097980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spacing w:line="240" w:lineRule="exact"/>
              <w:rPr>
                <w:rFonts w:ascii="標楷體" w:eastAsia="標楷體" w:hAnsi="標楷體" w:hint="eastAsia"/>
                <w:szCs w:val="18"/>
              </w:rPr>
            </w:pPr>
            <w:r w:rsidRPr="005F1539">
              <w:rPr>
                <w:rFonts w:ascii="標楷體" w:eastAsia="標楷體" w:hAnsi="標楷體" w:hint="eastAsia"/>
                <w:szCs w:val="18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097980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adjustRightInd w:val="0"/>
              <w:snapToGrid w:val="0"/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觀光餐旅從業人員的身心條件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97980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adjustRightInd w:val="0"/>
              <w:snapToGrid w:val="0"/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觀光餐旅從業人員的身心條件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097980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adjustRightInd w:val="0"/>
              <w:snapToGrid w:val="0"/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觀光餐旅從業人員的職場倫理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97980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spacing w:line="240" w:lineRule="exact"/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觀光餐旅從業人員的職涯規劃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097980" w:rsidRPr="00FE3A73" w:rsidTr="00EF5619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spacing w:line="240" w:lineRule="exact"/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觀光餐旅從業人員的職涯規劃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097980" w:rsidRPr="00FE3A73" w:rsidTr="00EF5619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adjustRightInd w:val="0"/>
              <w:snapToGrid w:val="0"/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097980" w:rsidRPr="00FE3A73" w:rsidTr="00EF561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餐飲業的定義與特性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097980" w:rsidRPr="00FE3A73" w:rsidTr="00EF561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餐飲業的發展過程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097980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餐飲業的類別與餐廳種類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97980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餐飲業的組織與部門介紹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97980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spacing w:line="0" w:lineRule="atLeast"/>
              <w:jc w:val="both"/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餐飲業的經營理念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097980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rPr>
                <w:rFonts w:ascii="標楷體" w:eastAsia="標楷體" w:hAnsi="標楷體" w:hint="eastAsia"/>
                <w:szCs w:val="18"/>
              </w:rPr>
            </w:pPr>
            <w:r w:rsidRPr="005F1539">
              <w:rPr>
                <w:rFonts w:ascii="標楷體" w:eastAsia="標楷體" w:hAnsi="標楷體" w:hint="eastAsia"/>
                <w:szCs w:val="18"/>
              </w:rPr>
              <w:t>期末考</w:t>
            </w:r>
            <w:r>
              <w:rPr>
                <w:rFonts w:ascii="標楷體" w:eastAsia="標楷體" w:hAnsi="標楷體" w:hint="eastAsia"/>
                <w:szCs w:val="18"/>
              </w:rPr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097980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97980" w:rsidRPr="001F3B7B" w:rsidRDefault="00097980" w:rsidP="00097980">
            <w:pPr>
              <w:spacing w:line="0" w:lineRule="atLeast"/>
              <w:jc w:val="both"/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097980" w:rsidRPr="00FE3A73" w:rsidTr="00C16852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97980" w:rsidRDefault="00097980" w:rsidP="00097980">
            <w:pPr>
              <w:rPr>
                <w:rFonts w:ascii="標楷體" w:eastAsia="標楷體" w:hAnsi="標楷體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09798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97980" w:rsidRPr="00FE3A73" w:rsidRDefault="00097980" w:rsidP="0009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97980" w:rsidRPr="002C22E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7980" w:rsidRPr="00BF3F2F" w:rsidRDefault="00097980" w:rsidP="000979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80" w:rsidRPr="00A8239E" w:rsidRDefault="00097980" w:rsidP="0009798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2591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2/15 112學年度第2學期開學日</w:t>
            </w:r>
          </w:p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097980" w:rsidRPr="00934FA1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097980" w:rsidRPr="00FE3A73" w:rsidRDefault="00097980" w:rsidP="000979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975" w:rsidRDefault="00EF6975">
      <w:r>
        <w:separator/>
      </w:r>
    </w:p>
  </w:endnote>
  <w:endnote w:type="continuationSeparator" w:id="0">
    <w:p w:rsidR="00EF6975" w:rsidRDefault="00EF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975" w:rsidRDefault="00EF6975">
      <w:r>
        <w:separator/>
      </w:r>
    </w:p>
  </w:footnote>
  <w:footnote w:type="continuationSeparator" w:id="0">
    <w:p w:rsidR="00EF6975" w:rsidRDefault="00EF69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86841"/>
    <w:rsid w:val="00091A27"/>
    <w:rsid w:val="00094AC2"/>
    <w:rsid w:val="00096EBD"/>
    <w:rsid w:val="00097980"/>
    <w:rsid w:val="00097EBB"/>
    <w:rsid w:val="00097F32"/>
    <w:rsid w:val="000A021E"/>
    <w:rsid w:val="000A4401"/>
    <w:rsid w:val="000B08CB"/>
    <w:rsid w:val="000B092B"/>
    <w:rsid w:val="000B1961"/>
    <w:rsid w:val="000B45CE"/>
    <w:rsid w:val="000B7DEC"/>
    <w:rsid w:val="000C3272"/>
    <w:rsid w:val="000C3E75"/>
    <w:rsid w:val="000D18E3"/>
    <w:rsid w:val="000D6AA6"/>
    <w:rsid w:val="000E3C1B"/>
    <w:rsid w:val="000E6B98"/>
    <w:rsid w:val="000E6BDA"/>
    <w:rsid w:val="000F475E"/>
    <w:rsid w:val="00106E52"/>
    <w:rsid w:val="00111B8F"/>
    <w:rsid w:val="00113CA0"/>
    <w:rsid w:val="0012633F"/>
    <w:rsid w:val="0013361C"/>
    <w:rsid w:val="00135044"/>
    <w:rsid w:val="00143477"/>
    <w:rsid w:val="001571AA"/>
    <w:rsid w:val="0016291E"/>
    <w:rsid w:val="00196D13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0C26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46C"/>
    <w:rsid w:val="00537FB0"/>
    <w:rsid w:val="005412B1"/>
    <w:rsid w:val="0054420E"/>
    <w:rsid w:val="00544D5A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573F"/>
    <w:rsid w:val="006428A6"/>
    <w:rsid w:val="006503A4"/>
    <w:rsid w:val="00650869"/>
    <w:rsid w:val="00652071"/>
    <w:rsid w:val="00655833"/>
    <w:rsid w:val="006745E9"/>
    <w:rsid w:val="00695B1C"/>
    <w:rsid w:val="0069725C"/>
    <w:rsid w:val="006B607A"/>
    <w:rsid w:val="006C143D"/>
    <w:rsid w:val="006D00D8"/>
    <w:rsid w:val="006D73BF"/>
    <w:rsid w:val="006F35AA"/>
    <w:rsid w:val="006F540A"/>
    <w:rsid w:val="00700B3A"/>
    <w:rsid w:val="00707087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C4080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76DA8"/>
    <w:rsid w:val="00C86F21"/>
    <w:rsid w:val="00C91851"/>
    <w:rsid w:val="00CB2D1C"/>
    <w:rsid w:val="00CB63F5"/>
    <w:rsid w:val="00CC261F"/>
    <w:rsid w:val="00CC53FF"/>
    <w:rsid w:val="00CD29F2"/>
    <w:rsid w:val="00CE72EF"/>
    <w:rsid w:val="00CF1295"/>
    <w:rsid w:val="00CF7119"/>
    <w:rsid w:val="00D00BE5"/>
    <w:rsid w:val="00D04EA4"/>
    <w:rsid w:val="00D130E6"/>
    <w:rsid w:val="00D14CD6"/>
    <w:rsid w:val="00D223DB"/>
    <w:rsid w:val="00D228F7"/>
    <w:rsid w:val="00D236FB"/>
    <w:rsid w:val="00D36995"/>
    <w:rsid w:val="00D478EA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25917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EF6975"/>
    <w:rsid w:val="00F214EB"/>
    <w:rsid w:val="00F317F8"/>
    <w:rsid w:val="00F444C8"/>
    <w:rsid w:val="00F47AFB"/>
    <w:rsid w:val="00F54182"/>
    <w:rsid w:val="00F65EAC"/>
    <w:rsid w:val="00F72756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51972A96-8A09-4FCA-B6BF-EA36F89F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0E6B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0E6B9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5DF8B-A721-4286-AB2B-040CB5AC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921</Words>
  <Characters>978</Characters>
  <Application>Microsoft Office Word</Application>
  <DocSecurity>0</DocSecurity>
  <Lines>8</Lines>
  <Paragraphs>3</Paragraphs>
  <ScaleCrop>false</ScaleCrop>
  <Company>gfj</Company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user</cp:lastModifiedBy>
  <cp:revision>2</cp:revision>
  <cp:lastPrinted>2015-08-12T04:01:00Z</cp:lastPrinted>
  <dcterms:created xsi:type="dcterms:W3CDTF">2023-09-06T09:28:00Z</dcterms:created>
  <dcterms:modified xsi:type="dcterms:W3CDTF">2023-09-06T09:28:00Z</dcterms:modified>
</cp:coreProperties>
</file>