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:rsidR="000E3C1B" w:rsidRPr="00FE3A73" w:rsidRDefault="000E3C1B" w:rsidP="00FB5B1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</w:t>
            </w:r>
            <w:r w:rsidR="00FB5B1E">
              <w:rPr>
                <w:rFonts w:ascii="標楷體" w:eastAsia="標楷體" w:hAnsi="標楷體" w:hint="eastAsia"/>
                <w:b/>
                <w:sz w:val="28"/>
              </w:rPr>
              <w:t xml:space="preserve"> 餐一忠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班級</w:t>
            </w:r>
            <w:r w:rsidR="00FB5B1E">
              <w:rPr>
                <w:rFonts w:ascii="標楷體" w:eastAsia="標楷體" w:hAnsi="標楷體" w:hint="eastAsia"/>
                <w:b/>
                <w:sz w:val="28"/>
              </w:rPr>
              <w:t xml:space="preserve">  物理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科目</w:t>
            </w:r>
            <w:r w:rsidR="00FB5B1E">
              <w:rPr>
                <w:rFonts w:ascii="標楷體" w:eastAsia="標楷體" w:hAnsi="標楷體" w:hint="eastAsia"/>
                <w:b/>
                <w:sz w:val="28"/>
              </w:rPr>
              <w:t xml:space="preserve"> 蕭富聯 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:rsidTr="00F270F0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D0581F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0581F" w:rsidRPr="004F457D" w:rsidRDefault="00D0581F" w:rsidP="00D0581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8076AA" w:rsidRDefault="00D0581F" w:rsidP="008076AA">
            <w:pPr>
              <w:pStyle w:val="Table2"/>
              <w:ind w:left="25"/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 w:rsidRPr="008076AA">
              <w:rPr>
                <w:rFonts w:ascii="標楷體" w:eastAsia="標楷體" w:hAnsi="標楷體"/>
                <w:sz w:val="22"/>
                <w:szCs w:val="22"/>
              </w:rPr>
              <w:t>1-1</w:t>
            </w:r>
          </w:p>
          <w:p w:rsidR="00D0581F" w:rsidRPr="008076AA" w:rsidRDefault="00D0581F" w:rsidP="008076AA">
            <w:pPr>
              <w:pStyle w:val="Table2"/>
              <w:ind w:left="25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076AA">
              <w:rPr>
                <w:rFonts w:ascii="標楷體" w:eastAsia="標楷體" w:hAnsi="標楷體" w:hint="eastAsia"/>
                <w:sz w:val="22"/>
                <w:szCs w:val="22"/>
              </w:rPr>
              <w:t>1-2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D0581F" w:rsidRDefault="00D0581F" w:rsidP="008076AA">
            <w:pPr>
              <w:pStyle w:val="Table2"/>
              <w:ind w:left="25"/>
              <w:rPr>
                <w:rFonts w:ascii="標楷體" w:eastAsia="標楷體" w:hAnsi="標楷體" w:hint="eastAsia"/>
                <w:sz w:val="22"/>
                <w:szCs w:val="22"/>
              </w:rPr>
            </w:pPr>
            <w:r w:rsidRPr="00D0581F">
              <w:rPr>
                <w:rFonts w:ascii="標楷體" w:eastAsia="標楷體" w:hAnsi="標楷體" w:hint="eastAsia"/>
                <w:sz w:val="22"/>
                <w:szCs w:val="22"/>
              </w:rPr>
              <w:t>物理學發展簡史</w:t>
            </w:r>
          </w:p>
          <w:p w:rsidR="00D0581F" w:rsidRPr="00D0581F" w:rsidRDefault="00D0581F" w:rsidP="008076AA">
            <w:pPr>
              <w:pStyle w:val="Table2"/>
              <w:ind w:left="25"/>
              <w:rPr>
                <w:rFonts w:ascii="標楷體" w:eastAsia="標楷體" w:hAnsi="標楷體"/>
                <w:sz w:val="22"/>
                <w:szCs w:val="22"/>
              </w:rPr>
            </w:pPr>
            <w:r w:rsidRPr="00D0581F">
              <w:rPr>
                <w:rFonts w:ascii="標楷體" w:eastAsia="標楷體" w:hAnsi="標楷體" w:hint="eastAsia"/>
                <w:sz w:val="22"/>
                <w:szCs w:val="22"/>
              </w:rPr>
              <w:t>國際單位系統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開學典禮、領書、大掃除</w:t>
            </w:r>
          </w:p>
        </w:tc>
      </w:tr>
      <w:tr w:rsidR="00D0581F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4F457D" w:rsidRDefault="00D0581F" w:rsidP="00D0581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8076AA" w:rsidRDefault="00D0581F" w:rsidP="008076AA">
            <w:pPr>
              <w:pStyle w:val="Table2"/>
              <w:ind w:left="25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076AA">
              <w:rPr>
                <w:rFonts w:ascii="標楷體" w:eastAsia="標楷體" w:hAnsi="標楷體" w:hint="eastAsia"/>
                <w:sz w:val="22"/>
                <w:szCs w:val="22"/>
              </w:rPr>
              <w:t>1-3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D0581F" w:rsidRDefault="00D0581F" w:rsidP="008076AA">
            <w:pPr>
              <w:pStyle w:val="Table2"/>
              <w:ind w:left="25"/>
              <w:rPr>
                <w:rFonts w:ascii="標楷體" w:eastAsia="標楷體" w:hAnsi="標楷體"/>
                <w:sz w:val="22"/>
                <w:szCs w:val="22"/>
              </w:rPr>
            </w:pPr>
            <w:r w:rsidRPr="00D0581F">
              <w:rPr>
                <w:rFonts w:ascii="標楷體" w:eastAsia="標楷體" w:hAnsi="標楷體" w:hint="eastAsia"/>
                <w:sz w:val="22"/>
                <w:szCs w:val="22"/>
              </w:rPr>
              <w:t>自然界的尺度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0581F" w:rsidRPr="00D81504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0581F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4F457D" w:rsidRDefault="00D0581F" w:rsidP="00D0581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8076AA" w:rsidRDefault="00D0581F" w:rsidP="008076AA">
            <w:pPr>
              <w:pStyle w:val="Table2"/>
              <w:ind w:left="25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076AA">
              <w:rPr>
                <w:rFonts w:ascii="標楷體" w:eastAsia="標楷體" w:hAnsi="標楷體" w:hint="eastAsia"/>
                <w:sz w:val="22"/>
                <w:szCs w:val="22"/>
              </w:rPr>
              <w:t>2-1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D0581F" w:rsidRDefault="00D0581F" w:rsidP="008076AA">
            <w:pPr>
              <w:pStyle w:val="Table2"/>
              <w:ind w:left="25"/>
              <w:rPr>
                <w:rFonts w:ascii="標楷體" w:eastAsia="標楷體" w:hAnsi="標楷體"/>
                <w:sz w:val="22"/>
                <w:szCs w:val="22"/>
              </w:rPr>
            </w:pPr>
            <w:r w:rsidRPr="00D0581F">
              <w:rPr>
                <w:rFonts w:ascii="標楷體" w:eastAsia="標楷體" w:hAnsi="標楷體" w:hint="eastAsia"/>
                <w:sz w:val="22"/>
                <w:szCs w:val="22"/>
              </w:rPr>
              <w:t>生活中常見的運動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0581F" w:rsidRPr="00D81504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9/15.16 普科第一次學測模擬考</w:t>
            </w:r>
          </w:p>
        </w:tc>
      </w:tr>
      <w:tr w:rsidR="00D0581F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0581F" w:rsidRPr="008076AA" w:rsidRDefault="00D0581F" w:rsidP="008076AA">
            <w:pPr>
              <w:pStyle w:val="Table2"/>
              <w:ind w:left="25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076AA">
              <w:rPr>
                <w:rFonts w:ascii="標楷體" w:eastAsia="標楷體" w:hAnsi="標楷體" w:hint="eastAsia"/>
                <w:sz w:val="22"/>
                <w:szCs w:val="22"/>
              </w:rPr>
              <w:t>2-2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0581F" w:rsidRPr="00D0581F" w:rsidRDefault="00D0581F" w:rsidP="008076AA">
            <w:pPr>
              <w:pStyle w:val="Table2"/>
              <w:ind w:left="25"/>
              <w:rPr>
                <w:rFonts w:ascii="標楷體" w:eastAsia="標楷體" w:hAnsi="標楷體"/>
                <w:sz w:val="22"/>
                <w:szCs w:val="22"/>
              </w:rPr>
            </w:pPr>
            <w:r w:rsidRPr="00D0581F">
              <w:rPr>
                <w:rFonts w:ascii="標楷體" w:eastAsia="標楷體" w:hAnsi="標楷體" w:hint="eastAsia"/>
                <w:sz w:val="22"/>
                <w:szCs w:val="22"/>
              </w:rPr>
              <w:t>力的作用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0581F" w:rsidRPr="00D81504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D0581F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8076AA" w:rsidRDefault="00D0581F" w:rsidP="008076AA">
            <w:pPr>
              <w:pStyle w:val="Table2"/>
              <w:ind w:left="25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076AA">
              <w:rPr>
                <w:rFonts w:ascii="標楷體" w:eastAsia="標楷體" w:hAnsi="標楷體" w:hint="eastAsia"/>
                <w:sz w:val="22"/>
                <w:szCs w:val="22"/>
              </w:rPr>
              <w:t>2-3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D0581F" w:rsidRDefault="00D0581F" w:rsidP="008076AA">
            <w:pPr>
              <w:pStyle w:val="Table2"/>
              <w:ind w:left="25"/>
              <w:rPr>
                <w:rFonts w:ascii="標楷體" w:eastAsia="標楷體" w:hAnsi="標楷體"/>
                <w:sz w:val="22"/>
                <w:szCs w:val="22"/>
              </w:rPr>
            </w:pPr>
            <w:r w:rsidRPr="00D0581F">
              <w:rPr>
                <w:rFonts w:ascii="標楷體" w:eastAsia="標楷體" w:hAnsi="標楷體" w:hint="eastAsia"/>
                <w:sz w:val="22"/>
                <w:szCs w:val="22"/>
              </w:rPr>
              <w:t>生活中的力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0581F" w:rsidRPr="00421807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:rsidR="00D0581F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:rsidR="00D0581F" w:rsidRPr="00D81504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10/2.3 職科第一次統測模擬考</w:t>
            </w:r>
          </w:p>
        </w:tc>
      </w:tr>
      <w:tr w:rsidR="00D0581F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8076AA" w:rsidRDefault="00D0581F" w:rsidP="008076AA">
            <w:pPr>
              <w:pStyle w:val="Table2"/>
              <w:ind w:left="25"/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 w:rsidRPr="008076AA">
              <w:rPr>
                <w:rFonts w:ascii="標楷體" w:eastAsia="標楷體" w:hAnsi="標楷體" w:hint="eastAsia"/>
                <w:sz w:val="22"/>
                <w:szCs w:val="22"/>
              </w:rPr>
              <w:t>2-4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D0581F" w:rsidRDefault="00D0581F" w:rsidP="008076AA">
            <w:pPr>
              <w:pStyle w:val="Table2"/>
              <w:ind w:left="25"/>
              <w:rPr>
                <w:rFonts w:ascii="標楷體" w:eastAsia="標楷體" w:hAnsi="標楷體" w:hint="eastAsia"/>
                <w:sz w:val="22"/>
                <w:szCs w:val="22"/>
              </w:rPr>
            </w:pPr>
            <w:r w:rsidRPr="00D0581F">
              <w:rPr>
                <w:rFonts w:ascii="標楷體" w:eastAsia="標楷體" w:hAnsi="標楷體" w:hint="eastAsia"/>
                <w:sz w:val="22"/>
                <w:szCs w:val="22"/>
              </w:rPr>
              <w:t>物質間的基本交互作用力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0581F" w:rsidRPr="00421807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:rsidR="00D0581F" w:rsidRPr="00D81504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D0581F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8076AA" w:rsidRDefault="00D0581F" w:rsidP="008076AA">
            <w:pPr>
              <w:pStyle w:val="Table2"/>
              <w:ind w:left="25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8076AA" w:rsidRDefault="00D0581F" w:rsidP="008076AA">
            <w:pPr>
              <w:pStyle w:val="Table2"/>
              <w:ind w:left="25"/>
              <w:rPr>
                <w:rFonts w:ascii="標楷體" w:eastAsia="標楷體" w:hAnsi="標楷體" w:hint="eastAsia"/>
                <w:sz w:val="22"/>
                <w:szCs w:val="22"/>
              </w:rPr>
            </w:pPr>
            <w:r w:rsidRPr="008076AA">
              <w:rPr>
                <w:rFonts w:ascii="標楷體" w:eastAsia="標楷體" w:hAnsi="標楷體" w:hint="eastAsia"/>
                <w:sz w:val="22"/>
                <w:szCs w:val="22"/>
              </w:rPr>
              <w:t>第一次段考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91F79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91F79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91F79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91F79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0581F" w:rsidRPr="00D81504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D0581F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0581F" w:rsidRPr="008076AA" w:rsidRDefault="00D0581F" w:rsidP="008076AA">
            <w:pPr>
              <w:pStyle w:val="Table2"/>
              <w:ind w:left="25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076AA">
              <w:rPr>
                <w:rFonts w:ascii="標楷體" w:eastAsia="標楷體" w:hAnsi="標楷體" w:hint="eastAsia"/>
                <w:sz w:val="22"/>
                <w:szCs w:val="22"/>
              </w:rPr>
              <w:t>3-1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0581F" w:rsidRPr="00D0581F" w:rsidRDefault="00D0581F" w:rsidP="008076AA">
            <w:pPr>
              <w:pStyle w:val="Table2"/>
              <w:ind w:left="25"/>
              <w:rPr>
                <w:rFonts w:ascii="標楷體" w:eastAsia="標楷體" w:hAnsi="標楷體"/>
                <w:sz w:val="22"/>
                <w:szCs w:val="22"/>
              </w:rPr>
            </w:pPr>
            <w:r w:rsidRPr="00D0581F">
              <w:rPr>
                <w:rFonts w:ascii="標楷體" w:eastAsia="標楷體" w:hAnsi="標楷體" w:hint="eastAsia"/>
                <w:sz w:val="22"/>
                <w:szCs w:val="22"/>
              </w:rPr>
              <w:t>能量與力的關係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0581F" w:rsidRPr="00421807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:rsidR="00D0581F" w:rsidRPr="00D81504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D0581F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8076AA" w:rsidRDefault="00D0581F" w:rsidP="008076AA">
            <w:pPr>
              <w:pStyle w:val="Table2"/>
              <w:ind w:left="25"/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 w:rsidRPr="008076AA">
              <w:rPr>
                <w:rFonts w:ascii="標楷體" w:eastAsia="標楷體" w:hAnsi="標楷體" w:hint="eastAsia"/>
                <w:sz w:val="22"/>
                <w:szCs w:val="22"/>
              </w:rPr>
              <w:t>3-2</w:t>
            </w:r>
          </w:p>
          <w:p w:rsidR="00D0581F" w:rsidRPr="008076AA" w:rsidRDefault="00D0581F" w:rsidP="008076AA">
            <w:pPr>
              <w:pStyle w:val="Table2"/>
              <w:ind w:left="25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076AA">
              <w:rPr>
                <w:rFonts w:ascii="標楷體" w:eastAsia="標楷體" w:hAnsi="標楷體" w:hint="eastAsia"/>
                <w:sz w:val="22"/>
                <w:szCs w:val="22"/>
              </w:rPr>
              <w:t>3-3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D0581F" w:rsidRDefault="00D0581F" w:rsidP="008076AA">
            <w:pPr>
              <w:pStyle w:val="Table2"/>
              <w:ind w:left="25"/>
              <w:rPr>
                <w:rFonts w:ascii="標楷體" w:eastAsia="標楷體" w:hAnsi="標楷體"/>
                <w:sz w:val="22"/>
                <w:szCs w:val="22"/>
              </w:rPr>
            </w:pPr>
            <w:r w:rsidRPr="00D0581F">
              <w:rPr>
                <w:rFonts w:ascii="標楷體" w:eastAsia="標楷體" w:hAnsi="標楷體" w:hint="eastAsia"/>
                <w:sz w:val="22"/>
                <w:szCs w:val="22"/>
              </w:rPr>
              <w:t>能量的形態</w:t>
            </w:r>
          </w:p>
          <w:p w:rsidR="00D0581F" w:rsidRPr="00D0581F" w:rsidRDefault="00D0581F" w:rsidP="008076AA">
            <w:pPr>
              <w:pStyle w:val="Table2"/>
              <w:ind w:left="25"/>
              <w:rPr>
                <w:rFonts w:ascii="標楷體" w:eastAsia="標楷體" w:hAnsi="標楷體"/>
                <w:sz w:val="22"/>
                <w:szCs w:val="22"/>
              </w:rPr>
            </w:pPr>
            <w:r w:rsidRPr="00D0581F">
              <w:rPr>
                <w:rFonts w:ascii="標楷體" w:eastAsia="標楷體" w:hAnsi="標楷體" w:hint="eastAsia"/>
                <w:sz w:val="22"/>
                <w:szCs w:val="22"/>
              </w:rPr>
              <w:t>能量轉換與能量守恆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0581F" w:rsidRPr="00D81504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D0581F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8076AA" w:rsidRDefault="00D0581F" w:rsidP="008076AA">
            <w:pPr>
              <w:pStyle w:val="Table2"/>
              <w:ind w:left="25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076AA">
              <w:rPr>
                <w:rFonts w:ascii="標楷體" w:eastAsia="標楷體" w:hAnsi="標楷體" w:hint="eastAsia"/>
                <w:sz w:val="22"/>
                <w:szCs w:val="22"/>
              </w:rPr>
              <w:t>3-4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D0581F" w:rsidRDefault="00D0581F" w:rsidP="008076AA">
            <w:pPr>
              <w:pStyle w:val="Table2"/>
              <w:ind w:left="25"/>
              <w:rPr>
                <w:rFonts w:ascii="標楷體" w:eastAsia="標楷體" w:hAnsi="標楷體"/>
                <w:sz w:val="22"/>
                <w:szCs w:val="22"/>
              </w:rPr>
            </w:pPr>
            <w:r w:rsidRPr="00D0581F">
              <w:rPr>
                <w:rFonts w:ascii="標楷體" w:eastAsia="標楷體" w:hAnsi="標楷體" w:hint="eastAsia"/>
                <w:sz w:val="22"/>
                <w:szCs w:val="22"/>
              </w:rPr>
              <w:t>溫度與熱量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0581F" w:rsidRPr="00D81504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11/5.6 普科第二次學測模擬考</w:t>
            </w:r>
          </w:p>
        </w:tc>
      </w:tr>
      <w:tr w:rsidR="00D0581F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8076AA" w:rsidRDefault="00D0581F" w:rsidP="008076AA">
            <w:pPr>
              <w:pStyle w:val="Table2"/>
              <w:ind w:left="25"/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 w:rsidRPr="008076AA">
              <w:rPr>
                <w:rFonts w:ascii="標楷體" w:eastAsia="標楷體" w:hAnsi="標楷體" w:hint="eastAsia"/>
                <w:sz w:val="22"/>
                <w:szCs w:val="22"/>
              </w:rPr>
              <w:t>3-5</w:t>
            </w:r>
          </w:p>
          <w:p w:rsidR="00D0581F" w:rsidRPr="008076AA" w:rsidRDefault="00D0581F" w:rsidP="008076AA">
            <w:pPr>
              <w:pStyle w:val="Table2"/>
              <w:ind w:left="25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076AA">
              <w:rPr>
                <w:rFonts w:ascii="標楷體" w:eastAsia="標楷體" w:hAnsi="標楷體" w:hint="eastAsia"/>
                <w:sz w:val="22"/>
                <w:szCs w:val="22"/>
              </w:rPr>
              <w:t>4-1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D0581F" w:rsidRDefault="00D0581F" w:rsidP="008076AA">
            <w:pPr>
              <w:pStyle w:val="Table2"/>
              <w:ind w:left="25"/>
              <w:rPr>
                <w:rFonts w:ascii="標楷體" w:eastAsia="標楷體" w:hAnsi="標楷體"/>
                <w:sz w:val="22"/>
                <w:szCs w:val="22"/>
              </w:rPr>
            </w:pPr>
            <w:r w:rsidRPr="00D0581F">
              <w:rPr>
                <w:rFonts w:ascii="標楷體" w:eastAsia="標楷體" w:hAnsi="標楷體" w:hint="eastAsia"/>
                <w:sz w:val="22"/>
                <w:szCs w:val="22"/>
              </w:rPr>
              <w:t>能量的有效利用與節約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、</w:t>
            </w:r>
            <w:r w:rsidRPr="00D0581F">
              <w:rPr>
                <w:rFonts w:ascii="標楷體" w:eastAsia="標楷體" w:hAnsi="標楷體" w:hint="eastAsia"/>
                <w:sz w:val="22"/>
                <w:szCs w:val="22"/>
              </w:rPr>
              <w:t>電的認識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0581F" w:rsidRPr="00D81504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11/10.11 職科第二次統測模擬考</w:t>
            </w:r>
          </w:p>
        </w:tc>
      </w:tr>
      <w:tr w:rsidR="00D0581F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8076AA" w:rsidRDefault="00D0581F" w:rsidP="008076AA">
            <w:pPr>
              <w:pStyle w:val="Table2"/>
              <w:ind w:left="25"/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 w:rsidRPr="008076AA">
              <w:rPr>
                <w:rFonts w:ascii="標楷體" w:eastAsia="標楷體" w:hAnsi="標楷體" w:hint="eastAsia"/>
                <w:sz w:val="22"/>
                <w:szCs w:val="22"/>
              </w:rPr>
              <w:t>4-2</w:t>
            </w:r>
          </w:p>
          <w:p w:rsidR="00D0581F" w:rsidRPr="008076AA" w:rsidRDefault="00D0581F" w:rsidP="008076AA">
            <w:pPr>
              <w:pStyle w:val="Table2"/>
              <w:ind w:left="25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076AA">
              <w:rPr>
                <w:rFonts w:ascii="標楷體" w:eastAsia="標楷體" w:hAnsi="標楷體" w:hint="eastAsia"/>
                <w:sz w:val="22"/>
                <w:szCs w:val="22"/>
              </w:rPr>
              <w:t>4-3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D0581F" w:rsidRDefault="00D0581F" w:rsidP="008076AA">
            <w:pPr>
              <w:pStyle w:val="Table2"/>
              <w:ind w:left="25"/>
              <w:rPr>
                <w:rFonts w:ascii="標楷體" w:eastAsia="標楷體" w:hAnsi="標楷體"/>
                <w:sz w:val="22"/>
                <w:szCs w:val="22"/>
              </w:rPr>
            </w:pPr>
            <w:r w:rsidRPr="00D0581F">
              <w:rPr>
                <w:rFonts w:ascii="標楷體" w:eastAsia="標楷體" w:hAnsi="標楷體" w:hint="eastAsia"/>
                <w:sz w:val="22"/>
                <w:szCs w:val="22"/>
              </w:rPr>
              <w:t>直流電與交流電</w:t>
            </w:r>
          </w:p>
          <w:p w:rsidR="00D0581F" w:rsidRPr="00D0581F" w:rsidRDefault="00D0581F" w:rsidP="008076AA">
            <w:pPr>
              <w:pStyle w:val="Table2"/>
              <w:ind w:left="25"/>
              <w:rPr>
                <w:rFonts w:ascii="標楷體" w:eastAsia="標楷體" w:hAnsi="標楷體"/>
                <w:sz w:val="22"/>
                <w:szCs w:val="22"/>
              </w:rPr>
            </w:pPr>
            <w:r w:rsidRPr="00D0581F">
              <w:rPr>
                <w:rFonts w:ascii="標楷體" w:eastAsia="標楷體" w:hAnsi="標楷體" w:hint="eastAsia"/>
                <w:sz w:val="22"/>
                <w:szCs w:val="22"/>
              </w:rPr>
              <w:t>生活中的電流熱效應及應用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0581F" w:rsidRPr="00D81504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0581F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0581F" w:rsidRPr="008C1688" w:rsidRDefault="00D0581F" w:rsidP="00D0581F">
            <w:pPr>
              <w:pStyle w:val="Table2-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第二次段考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0581F" w:rsidRPr="00D81504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D0581F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8076AA" w:rsidRDefault="00D0581F" w:rsidP="008076AA">
            <w:pPr>
              <w:pStyle w:val="Table2"/>
              <w:ind w:left="25"/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 w:rsidRPr="008076AA">
              <w:rPr>
                <w:rFonts w:ascii="標楷體" w:eastAsia="標楷體" w:hAnsi="標楷體" w:hint="eastAsia"/>
                <w:sz w:val="22"/>
                <w:szCs w:val="22"/>
              </w:rPr>
              <w:t>4-4</w:t>
            </w:r>
          </w:p>
          <w:p w:rsidR="00D0581F" w:rsidRPr="008076AA" w:rsidRDefault="00D0581F" w:rsidP="008076AA">
            <w:pPr>
              <w:pStyle w:val="Table2"/>
              <w:ind w:left="25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076AA">
              <w:rPr>
                <w:rFonts w:ascii="標楷體" w:eastAsia="標楷體" w:hAnsi="標楷體" w:hint="eastAsia"/>
                <w:sz w:val="22"/>
                <w:szCs w:val="22"/>
              </w:rPr>
              <w:t>4-5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8076AA" w:rsidRDefault="00D0581F" w:rsidP="00D0581F">
            <w:pPr>
              <w:pStyle w:val="Table2"/>
              <w:ind w:left="25"/>
              <w:rPr>
                <w:rFonts w:ascii="標楷體" w:eastAsia="標楷體" w:hAnsi="標楷體"/>
                <w:sz w:val="22"/>
                <w:szCs w:val="22"/>
              </w:rPr>
            </w:pPr>
            <w:r w:rsidRPr="008076AA">
              <w:rPr>
                <w:rFonts w:ascii="標楷體" w:eastAsia="標楷體" w:hAnsi="標楷體" w:hint="eastAsia"/>
                <w:sz w:val="22"/>
                <w:szCs w:val="22"/>
              </w:rPr>
              <w:t>生活中的電流磁、</w:t>
            </w:r>
            <w:r w:rsidRPr="008076AA">
              <w:rPr>
                <w:rFonts w:ascii="標楷體" w:eastAsia="標楷體" w:hAnsi="標楷體" w:hint="eastAsia"/>
                <w:sz w:val="22"/>
                <w:szCs w:val="22"/>
              </w:rPr>
              <w:t>電磁感</w:t>
            </w:r>
            <w:r w:rsidRPr="008076AA">
              <w:rPr>
                <w:rFonts w:ascii="標楷體" w:eastAsia="標楷體" w:hAnsi="標楷體" w:hint="eastAsia"/>
                <w:sz w:val="22"/>
                <w:szCs w:val="22"/>
              </w:rPr>
              <w:t>效應及應用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0581F" w:rsidRPr="00D81504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0581F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8076AA" w:rsidRDefault="00D0581F" w:rsidP="008076AA">
            <w:pPr>
              <w:pStyle w:val="Table2"/>
              <w:ind w:left="25"/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 w:rsidRPr="008076AA">
              <w:rPr>
                <w:rFonts w:ascii="標楷體" w:eastAsia="標楷體" w:hAnsi="標楷體" w:hint="eastAsia"/>
                <w:sz w:val="22"/>
                <w:szCs w:val="22"/>
              </w:rPr>
              <w:t>4-6</w:t>
            </w:r>
          </w:p>
          <w:p w:rsidR="00D0581F" w:rsidRPr="008076AA" w:rsidRDefault="00D0581F" w:rsidP="008076AA">
            <w:pPr>
              <w:pStyle w:val="Table2"/>
              <w:ind w:left="25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076AA">
              <w:rPr>
                <w:rFonts w:ascii="標楷體" w:eastAsia="標楷體" w:hAnsi="標楷體" w:hint="eastAsia"/>
                <w:sz w:val="22"/>
                <w:szCs w:val="22"/>
              </w:rPr>
              <w:t>4-7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8076AA" w:rsidRDefault="00D0581F" w:rsidP="00D0581F">
            <w:pPr>
              <w:pStyle w:val="Table2"/>
              <w:ind w:left="25"/>
              <w:rPr>
                <w:rFonts w:ascii="標楷體" w:eastAsia="標楷體" w:hAnsi="標楷體"/>
                <w:sz w:val="22"/>
                <w:szCs w:val="22"/>
              </w:rPr>
            </w:pPr>
            <w:r w:rsidRPr="008076AA">
              <w:rPr>
                <w:rFonts w:ascii="標楷體" w:eastAsia="標楷體" w:hAnsi="標楷體" w:hint="eastAsia"/>
                <w:sz w:val="22"/>
                <w:szCs w:val="22"/>
              </w:rPr>
              <w:t>家庭用電與安全</w:t>
            </w:r>
          </w:p>
          <w:p w:rsidR="00D0581F" w:rsidRPr="008076AA" w:rsidRDefault="00D0581F" w:rsidP="00D0581F">
            <w:pPr>
              <w:pStyle w:val="Table2"/>
              <w:ind w:left="25"/>
              <w:rPr>
                <w:rFonts w:ascii="標楷體" w:eastAsia="標楷體" w:hAnsi="標楷體"/>
                <w:sz w:val="22"/>
                <w:szCs w:val="22"/>
              </w:rPr>
            </w:pPr>
            <w:r w:rsidRPr="008076AA">
              <w:rPr>
                <w:rFonts w:ascii="標楷體" w:eastAsia="標楷體" w:hAnsi="標楷體" w:hint="eastAsia"/>
                <w:sz w:val="22"/>
                <w:szCs w:val="22"/>
              </w:rPr>
              <w:t>電磁波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0581F" w:rsidRPr="00D81504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0581F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8076AA" w:rsidRDefault="00D0581F" w:rsidP="008076AA">
            <w:pPr>
              <w:pStyle w:val="Table2"/>
              <w:ind w:left="25"/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 w:rsidRPr="008076AA">
              <w:rPr>
                <w:rFonts w:ascii="標楷體" w:eastAsia="標楷體" w:hAnsi="標楷體" w:hint="eastAsia"/>
                <w:sz w:val="22"/>
                <w:szCs w:val="22"/>
              </w:rPr>
              <w:t>5-1</w:t>
            </w:r>
          </w:p>
          <w:p w:rsidR="00D0581F" w:rsidRPr="008076AA" w:rsidRDefault="00D0581F" w:rsidP="008076AA">
            <w:pPr>
              <w:pStyle w:val="Table2"/>
              <w:ind w:left="25"/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 w:rsidRPr="008076AA">
              <w:rPr>
                <w:rFonts w:ascii="標楷體" w:eastAsia="標楷體" w:hAnsi="標楷體" w:hint="eastAsia"/>
                <w:sz w:val="22"/>
                <w:szCs w:val="22"/>
              </w:rPr>
              <w:t>5-2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8076AA" w:rsidRDefault="00D0581F" w:rsidP="00D0581F">
            <w:pPr>
              <w:pStyle w:val="Table2"/>
              <w:ind w:left="25"/>
              <w:rPr>
                <w:rFonts w:ascii="標楷體" w:eastAsia="標楷體" w:hAnsi="標楷體"/>
                <w:sz w:val="22"/>
                <w:szCs w:val="22"/>
              </w:rPr>
            </w:pPr>
            <w:r w:rsidRPr="008076AA">
              <w:rPr>
                <w:rFonts w:ascii="標楷體" w:eastAsia="標楷體" w:hAnsi="標楷體" w:hint="eastAsia"/>
                <w:sz w:val="22"/>
                <w:szCs w:val="22"/>
              </w:rPr>
              <w:t>波的現象</w:t>
            </w:r>
          </w:p>
          <w:p w:rsidR="00D0581F" w:rsidRPr="008076AA" w:rsidRDefault="00D0581F" w:rsidP="00D0581F">
            <w:pPr>
              <w:pStyle w:val="Table2"/>
              <w:ind w:left="25"/>
              <w:rPr>
                <w:rFonts w:ascii="標楷體" w:eastAsia="標楷體" w:hAnsi="標楷體" w:hint="eastAsia"/>
                <w:sz w:val="22"/>
                <w:szCs w:val="22"/>
              </w:rPr>
            </w:pPr>
            <w:r w:rsidRPr="008076AA">
              <w:rPr>
                <w:rFonts w:ascii="標楷體" w:eastAsia="標楷體" w:hAnsi="標楷體" w:hint="eastAsia"/>
                <w:sz w:val="22"/>
                <w:szCs w:val="22"/>
              </w:rPr>
              <w:t>聲音的發生與傳播</w:t>
            </w:r>
            <w:bookmarkStart w:id="0" w:name="_GoBack"/>
            <w:bookmarkEnd w:id="0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0581F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12/16.17 普科第三次學測模擬考</w:t>
            </w:r>
          </w:p>
          <w:p w:rsidR="00D0581F" w:rsidRPr="00D81504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D0581F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0581F" w:rsidRPr="008076AA" w:rsidRDefault="00D0581F" w:rsidP="008076AA">
            <w:pPr>
              <w:pStyle w:val="Table2"/>
              <w:ind w:left="25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076AA">
              <w:rPr>
                <w:rFonts w:ascii="標楷體" w:eastAsia="標楷體" w:hAnsi="標楷體" w:hint="eastAsia"/>
                <w:sz w:val="22"/>
                <w:szCs w:val="22"/>
              </w:rPr>
              <w:t>5-3</w:t>
            </w:r>
          </w:p>
          <w:p w:rsidR="00D0581F" w:rsidRPr="008076AA" w:rsidRDefault="00D0581F" w:rsidP="008076AA">
            <w:pPr>
              <w:pStyle w:val="Table2"/>
              <w:ind w:left="25"/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 w:rsidRPr="008076AA">
              <w:rPr>
                <w:rFonts w:ascii="標楷體" w:eastAsia="標楷體" w:hAnsi="標楷體" w:hint="eastAsia"/>
                <w:sz w:val="22"/>
                <w:szCs w:val="22"/>
              </w:rPr>
              <w:t>5-4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0581F" w:rsidRPr="008076AA" w:rsidRDefault="00D0581F" w:rsidP="00D0581F">
            <w:pPr>
              <w:pStyle w:val="Table2"/>
              <w:ind w:left="25"/>
              <w:rPr>
                <w:rFonts w:ascii="標楷體" w:eastAsia="標楷體" w:hAnsi="標楷體"/>
                <w:sz w:val="22"/>
                <w:szCs w:val="22"/>
              </w:rPr>
            </w:pPr>
            <w:r w:rsidRPr="008076AA">
              <w:rPr>
                <w:rFonts w:ascii="標楷體" w:eastAsia="標楷體" w:hAnsi="標楷體" w:hint="eastAsia"/>
                <w:sz w:val="22"/>
                <w:szCs w:val="22"/>
              </w:rPr>
              <w:t>樂音與噪音</w:t>
            </w:r>
          </w:p>
          <w:p w:rsidR="00D0581F" w:rsidRPr="008076AA" w:rsidRDefault="00D0581F" w:rsidP="00D0581F">
            <w:pPr>
              <w:pStyle w:val="Table2"/>
              <w:ind w:left="25"/>
              <w:rPr>
                <w:rFonts w:ascii="標楷體" w:eastAsia="標楷體" w:hAnsi="標楷體" w:hint="eastAsia"/>
                <w:sz w:val="22"/>
                <w:szCs w:val="22"/>
              </w:rPr>
            </w:pPr>
            <w:r w:rsidRPr="008076AA">
              <w:rPr>
                <w:rFonts w:ascii="標楷體" w:eastAsia="標楷體" w:hAnsi="標楷體" w:hint="eastAsia"/>
                <w:sz w:val="22"/>
                <w:szCs w:val="22"/>
              </w:rPr>
              <w:t>光的反射與面鏡成像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0581F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12/23.24 職科第三次統測模擬考</w:t>
            </w:r>
          </w:p>
          <w:p w:rsidR="00D0581F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:rsidR="00D0581F" w:rsidRPr="00D81504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D0581F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8076AA" w:rsidRDefault="00D0581F" w:rsidP="008076AA">
            <w:pPr>
              <w:pStyle w:val="Table2"/>
              <w:ind w:left="25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076AA">
              <w:rPr>
                <w:rFonts w:ascii="標楷體" w:eastAsia="標楷體" w:hAnsi="標楷體" w:hint="eastAsia"/>
                <w:sz w:val="22"/>
                <w:szCs w:val="22"/>
              </w:rPr>
              <w:t>5-5</w:t>
            </w:r>
          </w:p>
          <w:p w:rsidR="00D0581F" w:rsidRPr="008076AA" w:rsidRDefault="00D0581F" w:rsidP="008076AA">
            <w:pPr>
              <w:pStyle w:val="Table2"/>
              <w:ind w:left="25"/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 w:rsidRPr="008076AA">
              <w:rPr>
                <w:rFonts w:ascii="標楷體" w:eastAsia="標楷體" w:hAnsi="標楷體" w:hint="eastAsia"/>
                <w:sz w:val="22"/>
                <w:szCs w:val="22"/>
              </w:rPr>
              <w:t>5-6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8076AA" w:rsidRDefault="00D0581F" w:rsidP="00D0581F">
            <w:pPr>
              <w:pStyle w:val="Table2"/>
              <w:ind w:left="25"/>
              <w:rPr>
                <w:rFonts w:ascii="標楷體" w:eastAsia="標楷體" w:hAnsi="標楷體" w:hint="eastAsia"/>
                <w:sz w:val="22"/>
                <w:szCs w:val="22"/>
              </w:rPr>
            </w:pPr>
            <w:r w:rsidRPr="008076AA">
              <w:rPr>
                <w:rFonts w:ascii="標楷體" w:eastAsia="標楷體" w:hAnsi="標楷體" w:hint="eastAsia"/>
                <w:sz w:val="22"/>
                <w:szCs w:val="22"/>
              </w:rPr>
              <w:t>光的折射與透鏡成像</w:t>
            </w:r>
            <w:r w:rsidRPr="008076AA">
              <w:rPr>
                <w:rFonts w:ascii="標楷體" w:eastAsia="標楷體" w:hAnsi="標楷體" w:hint="eastAsia"/>
                <w:sz w:val="22"/>
                <w:szCs w:val="22"/>
              </w:rPr>
              <w:t>光與生活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0581F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:rsidR="00D0581F" w:rsidRPr="00D81504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D0581F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8076AA" w:rsidRDefault="00D0581F" w:rsidP="008076AA">
            <w:pPr>
              <w:pStyle w:val="Table2"/>
              <w:ind w:left="25"/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 w:rsidRPr="008076AA">
              <w:rPr>
                <w:rFonts w:ascii="標楷體" w:eastAsia="標楷體" w:hAnsi="標楷體" w:hint="eastAsia"/>
                <w:sz w:val="22"/>
                <w:szCs w:val="22"/>
              </w:rPr>
              <w:t>6-1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8076AA" w:rsidRDefault="00D0581F" w:rsidP="00D0581F">
            <w:pPr>
              <w:pStyle w:val="Table2"/>
              <w:ind w:left="25"/>
              <w:rPr>
                <w:rFonts w:ascii="標楷體" w:eastAsia="標楷體" w:hAnsi="標楷體" w:hint="eastAsia"/>
                <w:sz w:val="22"/>
                <w:szCs w:val="22"/>
              </w:rPr>
            </w:pPr>
            <w:r w:rsidRPr="008076AA">
              <w:rPr>
                <w:rFonts w:ascii="標楷體" w:eastAsia="標楷體" w:hAnsi="標楷體" w:hint="eastAsia"/>
                <w:sz w:val="22"/>
                <w:szCs w:val="22"/>
              </w:rPr>
              <w:t>物理學與其他基礎科學的關係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0581F" w:rsidRPr="00D81504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0581F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8076AA" w:rsidRDefault="00D0581F" w:rsidP="008076AA">
            <w:pPr>
              <w:pStyle w:val="Table2"/>
              <w:ind w:left="25"/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 w:rsidRPr="008076AA">
              <w:rPr>
                <w:rFonts w:ascii="標楷體" w:eastAsia="標楷體" w:hAnsi="標楷體" w:hint="eastAsia"/>
                <w:sz w:val="22"/>
                <w:szCs w:val="22"/>
              </w:rPr>
              <w:t>6-2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8076AA" w:rsidRDefault="00D0581F" w:rsidP="00D0581F">
            <w:pPr>
              <w:pStyle w:val="Table2"/>
              <w:ind w:left="25"/>
              <w:rPr>
                <w:rFonts w:ascii="標楷體" w:eastAsia="標楷體" w:hAnsi="標楷體" w:hint="eastAsia"/>
                <w:sz w:val="22"/>
                <w:szCs w:val="22"/>
              </w:rPr>
            </w:pPr>
            <w:r w:rsidRPr="008076AA">
              <w:rPr>
                <w:rFonts w:ascii="標楷體" w:eastAsia="標楷體" w:hAnsi="標楷體" w:hint="eastAsia"/>
                <w:sz w:val="22"/>
                <w:szCs w:val="22"/>
              </w:rPr>
              <w:t>物理在生活中的應用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0581F" w:rsidRPr="00D81504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0581F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81F" w:rsidRPr="00166D44" w:rsidRDefault="00D0581F" w:rsidP="00D0581F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期末考試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0581F" w:rsidRPr="00421807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:rsidR="00D0581F" w:rsidRPr="00421807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:rsidR="00D0581F" w:rsidRPr="00421807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:rsidR="00D0581F" w:rsidRPr="00D81504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D0581F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D0581F" w:rsidRPr="00421807" w:rsidRDefault="00D0581F" w:rsidP="00D0581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D0581F" w:rsidRPr="00890D55" w:rsidRDefault="00D0581F" w:rsidP="00D0581F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0581F" w:rsidRPr="00890D55" w:rsidRDefault="00D0581F" w:rsidP="00D0581F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0581F" w:rsidRPr="00890D55" w:rsidRDefault="00D0581F" w:rsidP="00D0581F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0581F" w:rsidRPr="00890D55" w:rsidRDefault="00D0581F" w:rsidP="00D0581F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0581F" w:rsidRPr="00890D55" w:rsidRDefault="00D0581F" w:rsidP="00D0581F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0581F" w:rsidRPr="00890D55" w:rsidRDefault="00D0581F" w:rsidP="00D0581F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81F" w:rsidRDefault="00D0581F" w:rsidP="00D0581F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D0581F" w:rsidRPr="00FE3A73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D0581F" w:rsidRPr="00421807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:rsidR="00D0581F" w:rsidRPr="00421807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:rsidR="00D0581F" w:rsidRPr="00421807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:rsidR="00D0581F" w:rsidRPr="00421807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:rsidR="00D0581F" w:rsidRPr="00D81504" w:rsidRDefault="00D0581F" w:rsidP="00D0581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7AA" w:rsidRDefault="00B837AA">
      <w:r>
        <w:separator/>
      </w:r>
    </w:p>
  </w:endnote>
  <w:endnote w:type="continuationSeparator" w:id="0">
    <w:p w:rsidR="00B837AA" w:rsidRDefault="00B83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文鼎中明">
    <w:altName w:val="Arial Unicode MS"/>
    <w:charset w:val="88"/>
    <w:family w:val="modern"/>
    <w:pitch w:val="fixed"/>
    <w:sig w:usb0="00000000" w:usb1="28880000" w:usb2="00000016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7AA" w:rsidRDefault="00B837AA">
      <w:r>
        <w:separator/>
      </w:r>
    </w:p>
  </w:footnote>
  <w:footnote w:type="continuationSeparator" w:id="0">
    <w:p w:rsidR="00B837AA" w:rsidRDefault="00B837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C0F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076AA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37AA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0581F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B5B1E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Table2">
    <w:name w:val="Table2"/>
    <w:rsid w:val="00D0581F"/>
    <w:pPr>
      <w:tabs>
        <w:tab w:val="left" w:pos="2711"/>
      </w:tabs>
      <w:adjustRightInd w:val="0"/>
      <w:snapToGrid w:val="0"/>
      <w:spacing w:line="300" w:lineRule="atLeast"/>
      <w:jc w:val="both"/>
    </w:pPr>
    <w:rPr>
      <w:rFonts w:eastAsia="文鼎中明"/>
    </w:rPr>
  </w:style>
  <w:style w:type="paragraph" w:customStyle="1" w:styleId="Table2-">
    <w:name w:val="Table2-置中"/>
    <w:basedOn w:val="Table2"/>
    <w:rsid w:val="00D0581F"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F57D1-C8AD-4F29-8739-CE65B9171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265</Words>
  <Characters>1516</Characters>
  <Application>Microsoft Office Word</Application>
  <DocSecurity>0</DocSecurity>
  <Lines>12</Lines>
  <Paragraphs>3</Paragraphs>
  <ScaleCrop>false</ScaleCrop>
  <Company>gfj</Company>
  <LinksUpToDate>false</LinksUpToDate>
  <CharactersWithSpaces>1778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LENOVO</cp:lastModifiedBy>
  <cp:revision>3</cp:revision>
  <cp:lastPrinted>2015-08-12T04:01:00Z</cp:lastPrinted>
  <dcterms:created xsi:type="dcterms:W3CDTF">2025-09-01T06:25:00Z</dcterms:created>
  <dcterms:modified xsi:type="dcterms:W3CDTF">2025-09-03T06:06:00Z</dcterms:modified>
</cp:coreProperties>
</file>